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E3F4A" w14:textId="77777777" w:rsidR="00BB7941" w:rsidRPr="0063666D" w:rsidRDefault="00BB7941" w:rsidP="00BB7941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</w:pPr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КАЗАХСКИЙ НАЦИОНАЛЬНЫЙ УНИВЕРСИТЕТ ИМЕНИ АЛЬ-ФАРАБИ</w:t>
      </w:r>
    </w:p>
    <w:p w14:paraId="510EE421" w14:textId="77777777" w:rsidR="00BB7941" w:rsidRPr="0063666D" w:rsidRDefault="00BB7941" w:rsidP="00BB7941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</w:pPr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Механико-математический факультет Кафедра математики</w:t>
      </w:r>
    </w:p>
    <w:p w14:paraId="4352B58E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570BF42F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00A382A0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1BD6D58C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1BCB0FCA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582972A3" w14:textId="77777777" w:rsidR="00BB7941" w:rsidRPr="0063666D" w:rsidRDefault="00BB7941" w:rsidP="00BB7941">
      <w:pPr>
        <w:pStyle w:val="1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УТВЕРЖДАЮ</w:t>
      </w:r>
    </w:p>
    <w:p w14:paraId="491FCCE4" w14:textId="77777777" w:rsidR="00BB7941" w:rsidRPr="0063666D" w:rsidRDefault="00BB7941" w:rsidP="00BB7941">
      <w:pPr>
        <w:tabs>
          <w:tab w:val="left" w:pos="9847"/>
        </w:tabs>
        <w:spacing w:after="0"/>
        <w:ind w:left="433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color w:val="1F1F1F"/>
          <w:spacing w:val="-32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>Заведующий</w:t>
      </w:r>
      <w:r w:rsidRPr="0063666D">
        <w:rPr>
          <w:rFonts w:ascii="Times New Roman" w:hAnsi="Times New Roman" w:cs="Times New Roman"/>
          <w:b/>
          <w:color w:val="1F1F1F"/>
          <w:spacing w:val="-9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>кафедрой</w:t>
      </w:r>
      <w:r w:rsidRPr="0063666D">
        <w:rPr>
          <w:rFonts w:ascii="Times New Roman" w:hAnsi="Times New Roman" w:cs="Times New Roman"/>
          <w:b/>
          <w:color w:val="1F1F1F"/>
          <w:spacing w:val="-5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pacing w:val="-2"/>
          <w:shd w:val="clear" w:color="auto" w:fill="F8F8F9"/>
        </w:rPr>
        <w:t>математики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ab/>
      </w:r>
    </w:p>
    <w:p w14:paraId="640417C0" w14:textId="77777777" w:rsidR="00BB7941" w:rsidRPr="0063666D" w:rsidRDefault="00BB7941" w:rsidP="00BB7941">
      <w:pPr>
        <w:tabs>
          <w:tab w:val="left" w:pos="2556"/>
        </w:tabs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u w:val="single"/>
        </w:rPr>
        <w:tab/>
      </w:r>
      <w:r w:rsidRPr="0063666D">
        <w:rPr>
          <w:rFonts w:ascii="Times New Roman" w:hAnsi="Times New Roman" w:cs="Times New Roman"/>
          <w:b/>
        </w:rPr>
        <w:t xml:space="preserve">К.Б. </w:t>
      </w:r>
      <w:proofErr w:type="spellStart"/>
      <w:r w:rsidRPr="0063666D">
        <w:rPr>
          <w:rFonts w:ascii="Times New Roman" w:hAnsi="Times New Roman" w:cs="Times New Roman"/>
          <w:b/>
          <w:spacing w:val="-2"/>
        </w:rPr>
        <w:t>Иманбердиев</w:t>
      </w:r>
      <w:proofErr w:type="spellEnd"/>
    </w:p>
    <w:p w14:paraId="0C100130" w14:textId="6BDE800E" w:rsidR="00BB7941" w:rsidRPr="0063666D" w:rsidRDefault="00BB7941" w:rsidP="00BB7941">
      <w:pPr>
        <w:tabs>
          <w:tab w:val="left" w:pos="941"/>
          <w:tab w:val="left" w:pos="2496"/>
        </w:tabs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  <w:spacing w:val="-10"/>
        </w:rPr>
        <w:t>«</w:t>
      </w:r>
      <w:r w:rsidRPr="0063666D">
        <w:rPr>
          <w:rFonts w:ascii="Times New Roman" w:hAnsi="Times New Roman" w:cs="Times New Roman"/>
          <w:u w:val="single"/>
        </w:rPr>
        <w:tab/>
      </w:r>
      <w:r w:rsidRPr="0063666D">
        <w:rPr>
          <w:rFonts w:ascii="Times New Roman" w:hAnsi="Times New Roman" w:cs="Times New Roman"/>
          <w:b/>
        </w:rPr>
        <w:t xml:space="preserve">» </w:t>
      </w:r>
      <w:r w:rsidRPr="0063666D">
        <w:rPr>
          <w:rFonts w:ascii="Times New Roman" w:hAnsi="Times New Roman" w:cs="Times New Roman"/>
          <w:u w:val="single"/>
        </w:rPr>
        <w:tab/>
      </w:r>
      <w:r w:rsidR="00DD68A6">
        <w:rPr>
          <w:rFonts w:ascii="Times New Roman" w:hAnsi="Times New Roman" w:cs="Times New Roman"/>
          <w:b/>
        </w:rPr>
        <w:t>202</w:t>
      </w:r>
      <w:r w:rsidR="00DD68A6">
        <w:rPr>
          <w:rFonts w:ascii="Times New Roman" w:hAnsi="Times New Roman" w:cs="Times New Roman"/>
          <w:b/>
          <w:lang w:val="kk-KZ"/>
        </w:rPr>
        <w:t>5</w:t>
      </w:r>
      <w:r w:rsidRPr="0063666D">
        <w:rPr>
          <w:rFonts w:ascii="Times New Roman" w:hAnsi="Times New Roman" w:cs="Times New Roman"/>
          <w:b/>
        </w:rPr>
        <w:t xml:space="preserve"> </w:t>
      </w:r>
      <w:r w:rsidRPr="0063666D">
        <w:rPr>
          <w:rFonts w:ascii="Times New Roman" w:hAnsi="Times New Roman" w:cs="Times New Roman"/>
          <w:b/>
          <w:spacing w:val="-5"/>
        </w:rPr>
        <w:t>г.</w:t>
      </w:r>
    </w:p>
    <w:p w14:paraId="5D0A3925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6C3F2ECF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4EF3AA64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74DCAD72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50F6D690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28923EBC" w14:textId="77777777" w:rsidR="00BB7941" w:rsidRDefault="00BB7941" w:rsidP="00BB7941">
      <w:pPr>
        <w:pStyle w:val="a7"/>
        <w:ind w:left="0" w:firstLine="0"/>
        <w:rPr>
          <w:b/>
          <w:sz w:val="22"/>
          <w:szCs w:val="22"/>
        </w:rPr>
      </w:pPr>
    </w:p>
    <w:p w14:paraId="0D7D85C5" w14:textId="77777777" w:rsidR="00BB7941" w:rsidRDefault="00BB7941" w:rsidP="00BB79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Программа итогового контроля по </w:t>
      </w:r>
      <w:r>
        <w:rPr>
          <w:rFonts w:ascii="Times New Roman" w:hAnsi="Times New Roman" w:cs="Times New Roman"/>
          <w:b/>
          <w:iCs/>
          <w:sz w:val="24"/>
          <w:szCs w:val="24"/>
        </w:rPr>
        <w:t>дисциплине</w:t>
      </w:r>
    </w:p>
    <w:p w14:paraId="23819762" w14:textId="7AB4CC46" w:rsidR="00BB7941" w:rsidRPr="00367DDD" w:rsidRDefault="00EC2C4F" w:rsidP="00BB79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OZG</w:t>
      </w:r>
      <w:r w:rsidRPr="00DD68A6">
        <w:rPr>
          <w:rFonts w:ascii="Times New Roman" w:hAnsi="Times New Roman" w:cs="Times New Roman"/>
          <w:b/>
          <w:iCs/>
          <w:sz w:val="24"/>
          <w:szCs w:val="24"/>
        </w:rPr>
        <w:t xml:space="preserve"> 5207 </w:t>
      </w:r>
      <w:r w:rsidR="00BB7941" w:rsidRPr="00367DDD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782052" w:rsidRPr="00782052">
        <w:rPr>
          <w:rFonts w:ascii="Times New Roman" w:hAnsi="Times New Roman" w:cs="Times New Roman"/>
          <w:b/>
          <w:iCs/>
          <w:sz w:val="24"/>
          <w:szCs w:val="24"/>
        </w:rPr>
        <w:t>Теоретические и вычислительные проблемы математической физики</w:t>
      </w:r>
      <w:r w:rsidR="00BB7941"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14:paraId="3D9942A6" w14:textId="77777777" w:rsidR="00BB7941" w:rsidRDefault="00BB7941" w:rsidP="00BB79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B9EAF0D" w14:textId="77777777" w:rsidR="00BB7941" w:rsidRDefault="00BB7941" w:rsidP="00BB79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Специальность</w:t>
      </w:r>
    </w:p>
    <w:p w14:paraId="51AE49E8" w14:textId="1F010B6C" w:rsidR="00BB7941" w:rsidRPr="00367DDD" w:rsidRDefault="00BB7941" w:rsidP="00BB79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7М</w:t>
      </w:r>
      <w:r w:rsidRPr="00BB7941">
        <w:rPr>
          <w:rFonts w:ascii="Times New Roman" w:hAnsi="Times New Roman" w:cs="Times New Roman"/>
          <w:b/>
          <w:iCs/>
          <w:sz w:val="24"/>
          <w:szCs w:val="24"/>
        </w:rPr>
        <w:t>0540</w:t>
      </w:r>
      <w:r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BB794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Математика, очная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26562E5D" w14:textId="77777777" w:rsidR="00BB7941" w:rsidRPr="0063666D" w:rsidRDefault="00BB7941" w:rsidP="00BB7941">
      <w:pPr>
        <w:pStyle w:val="a7"/>
        <w:rPr>
          <w:sz w:val="22"/>
          <w:szCs w:val="22"/>
          <w:highlight w:val="yellow"/>
        </w:rPr>
      </w:pPr>
    </w:p>
    <w:p w14:paraId="533D5A89" w14:textId="77777777" w:rsidR="00BB7941" w:rsidRDefault="00BB7941" w:rsidP="00BB7941">
      <w:pPr>
        <w:pStyle w:val="a7"/>
        <w:ind w:left="0" w:firstLine="0"/>
        <w:jc w:val="center"/>
        <w:rPr>
          <w:sz w:val="22"/>
          <w:szCs w:val="22"/>
        </w:rPr>
      </w:pPr>
      <w:r w:rsidRPr="0063666D">
        <w:rPr>
          <w:sz w:val="22"/>
          <w:szCs w:val="22"/>
        </w:rPr>
        <w:t>Курс</w:t>
      </w:r>
      <w:r>
        <w:rPr>
          <w:sz w:val="22"/>
          <w:szCs w:val="22"/>
        </w:rPr>
        <w:t xml:space="preserve"> – 1 </w:t>
      </w:r>
    </w:p>
    <w:p w14:paraId="73C70ECF" w14:textId="77777777" w:rsidR="00BB7941" w:rsidRPr="0063666D" w:rsidRDefault="00BB7941" w:rsidP="00BB7941">
      <w:pPr>
        <w:pStyle w:val="a7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Количество кредитов – 6 </w:t>
      </w:r>
    </w:p>
    <w:p w14:paraId="3690219F" w14:textId="77777777" w:rsidR="00BB7941" w:rsidRPr="0063666D" w:rsidRDefault="00BB7941" w:rsidP="00BB7941">
      <w:pPr>
        <w:pStyle w:val="a7"/>
        <w:rPr>
          <w:sz w:val="22"/>
          <w:szCs w:val="22"/>
          <w:highlight w:val="yellow"/>
        </w:rPr>
      </w:pPr>
    </w:p>
    <w:p w14:paraId="5266A581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46E83069" w14:textId="77777777" w:rsidR="00BB7941" w:rsidRDefault="00BB7941" w:rsidP="00BB7941">
      <w:pPr>
        <w:pStyle w:val="a7"/>
        <w:rPr>
          <w:sz w:val="22"/>
          <w:szCs w:val="22"/>
        </w:rPr>
      </w:pPr>
    </w:p>
    <w:p w14:paraId="54961139" w14:textId="77777777" w:rsidR="00BB7941" w:rsidRDefault="00BB7941" w:rsidP="00BB7941">
      <w:pPr>
        <w:pStyle w:val="a7"/>
        <w:rPr>
          <w:sz w:val="22"/>
          <w:szCs w:val="22"/>
        </w:rPr>
      </w:pPr>
    </w:p>
    <w:p w14:paraId="1C1F92D3" w14:textId="77777777" w:rsidR="00BB7941" w:rsidRDefault="00BB7941" w:rsidP="00BB7941">
      <w:pPr>
        <w:pStyle w:val="a7"/>
        <w:rPr>
          <w:sz w:val="22"/>
          <w:szCs w:val="22"/>
        </w:rPr>
      </w:pPr>
    </w:p>
    <w:p w14:paraId="02505756" w14:textId="77777777" w:rsidR="00BB7941" w:rsidRDefault="00BB7941" w:rsidP="00BB7941">
      <w:pPr>
        <w:pStyle w:val="a7"/>
        <w:rPr>
          <w:sz w:val="22"/>
          <w:szCs w:val="22"/>
        </w:rPr>
      </w:pPr>
    </w:p>
    <w:p w14:paraId="5F3337EF" w14:textId="77777777" w:rsidR="00BB7941" w:rsidRDefault="00BB7941" w:rsidP="00BB7941">
      <w:pPr>
        <w:pStyle w:val="a7"/>
        <w:rPr>
          <w:sz w:val="22"/>
          <w:szCs w:val="22"/>
        </w:rPr>
      </w:pPr>
    </w:p>
    <w:p w14:paraId="4AF5C6C9" w14:textId="77777777" w:rsidR="00BB7941" w:rsidRDefault="00BB7941" w:rsidP="00BB7941">
      <w:pPr>
        <w:pStyle w:val="a7"/>
        <w:rPr>
          <w:sz w:val="22"/>
          <w:szCs w:val="22"/>
        </w:rPr>
      </w:pPr>
    </w:p>
    <w:p w14:paraId="51D7DA45" w14:textId="77777777" w:rsidR="00BB7941" w:rsidRDefault="00BB7941" w:rsidP="00BB7941">
      <w:pPr>
        <w:pStyle w:val="a7"/>
        <w:rPr>
          <w:sz w:val="22"/>
          <w:szCs w:val="22"/>
        </w:rPr>
      </w:pPr>
    </w:p>
    <w:p w14:paraId="60DD6D52" w14:textId="77777777" w:rsidR="00BB7941" w:rsidRDefault="00BB7941" w:rsidP="00BB7941">
      <w:pPr>
        <w:pStyle w:val="a7"/>
        <w:rPr>
          <w:sz w:val="22"/>
          <w:szCs w:val="22"/>
        </w:rPr>
      </w:pPr>
    </w:p>
    <w:p w14:paraId="29B7BDFA" w14:textId="77777777" w:rsidR="00BB7941" w:rsidRDefault="00BB7941" w:rsidP="00BB7941">
      <w:pPr>
        <w:pStyle w:val="a7"/>
        <w:rPr>
          <w:sz w:val="22"/>
          <w:szCs w:val="22"/>
        </w:rPr>
      </w:pPr>
    </w:p>
    <w:p w14:paraId="08FFFBD6" w14:textId="77777777" w:rsidR="00BB7941" w:rsidRDefault="00BB7941" w:rsidP="00BB7941">
      <w:pPr>
        <w:pStyle w:val="a7"/>
        <w:rPr>
          <w:sz w:val="22"/>
          <w:szCs w:val="22"/>
        </w:rPr>
      </w:pPr>
    </w:p>
    <w:p w14:paraId="5F6CF650" w14:textId="77777777" w:rsidR="00BB7941" w:rsidRDefault="00BB7941" w:rsidP="00BB7941">
      <w:pPr>
        <w:pStyle w:val="a7"/>
        <w:rPr>
          <w:sz w:val="22"/>
          <w:szCs w:val="22"/>
        </w:rPr>
      </w:pPr>
    </w:p>
    <w:p w14:paraId="72325664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102939C9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189A8673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7B24A69E" w14:textId="213AB7B4" w:rsidR="00BB7941" w:rsidRPr="0063666D" w:rsidRDefault="00BB7941" w:rsidP="00BB7941">
      <w:pPr>
        <w:spacing w:after="0"/>
        <w:ind w:left="2268" w:right="1999"/>
        <w:jc w:val="center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</w:rPr>
        <w:t>Алматы</w:t>
      </w:r>
      <w:r w:rsidRPr="0063666D">
        <w:rPr>
          <w:rFonts w:ascii="Times New Roman" w:hAnsi="Times New Roman" w:cs="Times New Roman"/>
          <w:b/>
          <w:spacing w:val="-2"/>
        </w:rPr>
        <w:t xml:space="preserve"> </w:t>
      </w:r>
      <w:r w:rsidR="00DD68A6">
        <w:rPr>
          <w:rFonts w:ascii="Times New Roman" w:hAnsi="Times New Roman" w:cs="Times New Roman"/>
          <w:b/>
        </w:rPr>
        <w:t>– 2025</w:t>
      </w:r>
      <w:r w:rsidRPr="0063666D">
        <w:rPr>
          <w:rFonts w:ascii="Times New Roman" w:hAnsi="Times New Roman" w:cs="Times New Roman"/>
          <w:b/>
        </w:rPr>
        <w:t xml:space="preserve"> </w:t>
      </w:r>
      <w:r w:rsidRPr="0063666D">
        <w:rPr>
          <w:rFonts w:ascii="Times New Roman" w:hAnsi="Times New Roman" w:cs="Times New Roman"/>
          <w:b/>
          <w:spacing w:val="-5"/>
        </w:rPr>
        <w:t>г.</w:t>
      </w:r>
    </w:p>
    <w:p w14:paraId="4818E81F" w14:textId="77777777" w:rsidR="00BB7941" w:rsidRPr="0063666D" w:rsidRDefault="00BB7941" w:rsidP="00BB7941">
      <w:pPr>
        <w:spacing w:after="0"/>
        <w:jc w:val="center"/>
        <w:rPr>
          <w:rFonts w:ascii="Times New Roman" w:hAnsi="Times New Roman" w:cs="Times New Roman"/>
        </w:rPr>
        <w:sectPr w:rsidR="00BB7941" w:rsidRPr="0063666D" w:rsidSect="0063666D">
          <w:pgSz w:w="11910" w:h="16840"/>
          <w:pgMar w:top="1134" w:right="851" w:bottom="1134" w:left="1701" w:header="720" w:footer="720" w:gutter="0"/>
          <w:cols w:space="720"/>
        </w:sectPr>
      </w:pPr>
    </w:p>
    <w:p w14:paraId="7E8DB650" w14:textId="77777777" w:rsidR="00BB7941" w:rsidRPr="0063666D" w:rsidRDefault="00BB7941" w:rsidP="00BB7941">
      <w:pPr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  <w:spacing w:val="-2"/>
        </w:rPr>
        <w:lastRenderedPageBreak/>
        <w:t>РАЗРАБОТЧИК:</w:t>
      </w:r>
    </w:p>
    <w:p w14:paraId="1D981F17" w14:textId="77777777" w:rsidR="00BB7941" w:rsidRDefault="00BB7941" w:rsidP="00BB7941">
      <w:pPr>
        <w:spacing w:after="0"/>
        <w:ind w:left="4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Д.ф.-м.н., профессор</w:t>
      </w:r>
    </w:p>
    <w:p w14:paraId="6FED6AED" w14:textId="77777777" w:rsidR="00BB7941" w:rsidRDefault="00BB7941" w:rsidP="00BB7941">
      <w:pPr>
        <w:spacing w:after="0"/>
        <w:ind w:left="4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Серовайский Семён Яковлевич</w:t>
      </w:r>
    </w:p>
    <w:p w14:paraId="022C016F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6D3FB233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3FA4352F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199910C9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2025B827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62166E6E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11976FFE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79B02AAD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76623305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304C308B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75EF035C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6D60C978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351DF3E9" w14:textId="070C2D31" w:rsidR="00BB7941" w:rsidRPr="0063666D" w:rsidRDefault="00BB7941" w:rsidP="00BB7941">
      <w:pPr>
        <w:spacing w:after="0"/>
        <w:ind w:right="7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</w:rPr>
        <w:t>РАССМОТРЕНА</w:t>
      </w:r>
      <w:r w:rsidRPr="0063666D">
        <w:rPr>
          <w:rFonts w:ascii="Times New Roman" w:hAnsi="Times New Roman" w:cs="Times New Roman"/>
          <w:b/>
          <w:spacing w:val="-8"/>
        </w:rPr>
        <w:t xml:space="preserve"> </w:t>
      </w:r>
      <w:r w:rsidRPr="0063666D">
        <w:rPr>
          <w:rFonts w:ascii="Times New Roman" w:hAnsi="Times New Roman" w:cs="Times New Roman"/>
          <w:b/>
        </w:rPr>
        <w:t>И</w:t>
      </w:r>
      <w:r w:rsidRPr="0063666D">
        <w:rPr>
          <w:rFonts w:ascii="Times New Roman" w:hAnsi="Times New Roman" w:cs="Times New Roman"/>
          <w:b/>
          <w:spacing w:val="-6"/>
        </w:rPr>
        <w:t xml:space="preserve"> </w:t>
      </w:r>
      <w:r w:rsidRPr="0063666D">
        <w:rPr>
          <w:rFonts w:ascii="Times New Roman" w:hAnsi="Times New Roman" w:cs="Times New Roman"/>
          <w:b/>
        </w:rPr>
        <w:t>УТВЕРЖДЕНА</w:t>
      </w:r>
      <w:r w:rsidRPr="0063666D">
        <w:rPr>
          <w:rFonts w:ascii="Times New Roman" w:hAnsi="Times New Roman" w:cs="Times New Roman"/>
          <w:b/>
          <w:spacing w:val="-8"/>
        </w:rPr>
        <w:t xml:space="preserve"> </w:t>
      </w:r>
      <w:r w:rsidRPr="0063666D">
        <w:rPr>
          <w:rFonts w:ascii="Times New Roman" w:hAnsi="Times New Roman" w:cs="Times New Roman"/>
          <w:b/>
        </w:rPr>
        <w:t>на</w:t>
      </w:r>
      <w:r w:rsidRPr="0063666D">
        <w:rPr>
          <w:rFonts w:ascii="Times New Roman" w:hAnsi="Times New Roman" w:cs="Times New Roman"/>
          <w:b/>
          <w:spacing w:val="-5"/>
        </w:rPr>
        <w:t xml:space="preserve"> </w:t>
      </w:r>
      <w:r w:rsidRPr="0063666D">
        <w:rPr>
          <w:rFonts w:ascii="Times New Roman" w:hAnsi="Times New Roman" w:cs="Times New Roman"/>
          <w:b/>
        </w:rPr>
        <w:t>заседании</w:t>
      </w:r>
      <w:r w:rsidRPr="0063666D">
        <w:rPr>
          <w:rFonts w:ascii="Times New Roman" w:hAnsi="Times New Roman" w:cs="Times New Roman"/>
          <w:b/>
          <w:spacing w:val="-6"/>
        </w:rPr>
        <w:t xml:space="preserve"> </w:t>
      </w:r>
      <w:r w:rsidR="00DD68A6">
        <w:rPr>
          <w:rFonts w:ascii="Times New Roman" w:hAnsi="Times New Roman" w:cs="Times New Roman"/>
          <w:b/>
        </w:rPr>
        <w:t>кафедры 18.</w:t>
      </w:r>
      <w:r w:rsidR="00DD68A6">
        <w:rPr>
          <w:rFonts w:ascii="Times New Roman" w:hAnsi="Times New Roman" w:cs="Times New Roman"/>
          <w:b/>
          <w:lang w:val="kk-KZ"/>
        </w:rPr>
        <w:t>03</w:t>
      </w:r>
      <w:r w:rsidR="00DD68A6">
        <w:rPr>
          <w:rFonts w:ascii="Times New Roman" w:hAnsi="Times New Roman" w:cs="Times New Roman"/>
          <w:b/>
        </w:rPr>
        <w:t>.2025, протокол №12</w:t>
      </w:r>
    </w:p>
    <w:p w14:paraId="2DE183B9" w14:textId="77777777" w:rsidR="00BB7941" w:rsidRDefault="00BB7941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 w:type="page"/>
      </w:r>
    </w:p>
    <w:p w14:paraId="5648DBD2" w14:textId="5922FA19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Программа итогового контроля по курсу </w:t>
      </w:r>
    </w:p>
    <w:p w14:paraId="4425FC7A" w14:textId="75A92F26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782052" w:rsidRPr="00782052">
        <w:rPr>
          <w:rFonts w:ascii="Times New Roman" w:hAnsi="Times New Roman" w:cs="Times New Roman"/>
          <w:b/>
          <w:iCs/>
          <w:sz w:val="24"/>
          <w:szCs w:val="24"/>
        </w:rPr>
        <w:t>Теоретические и вычислительные проблемы математической физики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14:paraId="0053B176" w14:textId="1521A384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на 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>/202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 учебный год </w:t>
      </w:r>
    </w:p>
    <w:p w14:paraId="10CDC342" w14:textId="77777777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881B6" w14:textId="77777777" w:rsidR="00B41AA7" w:rsidRPr="00367DDD" w:rsidRDefault="00B41AA7" w:rsidP="00105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24E893" w14:textId="20DFC892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367DDD">
        <w:rPr>
          <w:rFonts w:ascii="Times New Roman" w:hAnsi="Times New Roman" w:cs="Times New Roman"/>
          <w:sz w:val="24"/>
          <w:szCs w:val="24"/>
        </w:rPr>
        <w:t>Механико-математический</w:t>
      </w:r>
    </w:p>
    <w:p w14:paraId="0DFB37DB" w14:textId="7EA79BC1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0106D4">
        <w:rPr>
          <w:rFonts w:ascii="Times New Roman" w:hAnsi="Times New Roman" w:cs="Times New Roman"/>
          <w:sz w:val="24"/>
          <w:szCs w:val="24"/>
        </w:rPr>
        <w:t>Математики</w:t>
      </w:r>
    </w:p>
    <w:p w14:paraId="385F5D3C" w14:textId="19EC33B4" w:rsidR="001E1890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1D2330">
        <w:rPr>
          <w:rFonts w:ascii="Times New Roman" w:hAnsi="Times New Roman" w:cs="Times New Roman"/>
          <w:sz w:val="24"/>
          <w:szCs w:val="24"/>
        </w:rPr>
        <w:t>русское</w:t>
      </w:r>
    </w:p>
    <w:p w14:paraId="3D88915A" w14:textId="45A9E21F" w:rsidR="00027A80" w:rsidRPr="00775063" w:rsidRDefault="000D69FA" w:rsidP="00105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367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67DDD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0106D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75063">
        <w:rPr>
          <w:rFonts w:ascii="Times New Roman" w:hAnsi="Times New Roman" w:cs="Times New Roman"/>
          <w:sz w:val="24"/>
          <w:szCs w:val="24"/>
        </w:rPr>
        <w:t>магистратура</w:t>
      </w:r>
      <w:proofErr w:type="gramEnd"/>
    </w:p>
    <w:p w14:paraId="3B3CF945" w14:textId="3E4F8FEC" w:rsidR="00B41AA7" w:rsidRPr="000106D4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Курс</w:t>
      </w:r>
      <w:r w:rsidRPr="00367DD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106D4">
        <w:rPr>
          <w:rFonts w:ascii="Times New Roman" w:hAnsi="Times New Roman" w:cs="Times New Roman"/>
          <w:sz w:val="24"/>
          <w:szCs w:val="24"/>
        </w:rPr>
        <w:t>1</w:t>
      </w:r>
    </w:p>
    <w:p w14:paraId="2D33A229" w14:textId="6B97EC42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0106D4" w:rsidRPr="000106D4">
        <w:rPr>
          <w:rFonts w:ascii="Times New Roman" w:hAnsi="Times New Roman" w:cs="Times New Roman"/>
          <w:sz w:val="24"/>
          <w:szCs w:val="24"/>
        </w:rPr>
        <w:t>С.Я. Серовайский, д.ф.-м.н., профессор</w:t>
      </w:r>
    </w:p>
    <w:p w14:paraId="30E0CD6C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 проведения итогового контроля</w:t>
      </w:r>
      <w:r w:rsidRPr="00367DDD">
        <w:rPr>
          <w:rFonts w:ascii="Times New Roman" w:hAnsi="Times New Roman" w:cs="Times New Roman"/>
          <w:sz w:val="24"/>
          <w:szCs w:val="24"/>
        </w:rPr>
        <w:t xml:space="preserve"> – </w:t>
      </w: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Устный Экзамен: традиционный – ответы на вопросы </w:t>
      </w:r>
    </w:p>
    <w:p w14:paraId="3B35697F" w14:textId="77777777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367D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B41AA7" w:rsidRPr="00367DDD">
        <w:rPr>
          <w:rFonts w:ascii="Times New Roman" w:hAnsi="Times New Roman" w:cs="Times New Roman"/>
          <w:iCs/>
          <w:sz w:val="24"/>
          <w:szCs w:val="24"/>
        </w:rPr>
        <w:t xml:space="preserve">офлайн </w:t>
      </w:r>
    </w:p>
    <w:p w14:paraId="0B1D0EFF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>экзамен проводится по расписанию</w:t>
      </w:r>
    </w:p>
    <w:p w14:paraId="74D508A7" w14:textId="77777777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9DB77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подготовки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1425342F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ответа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724F9B47" w14:textId="30D8E621" w:rsidR="000D69FA" w:rsidRP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(рекомендуемый стандарт – 20 мин. на подготовку, 10 мин. на ответ)</w:t>
      </w:r>
    </w:p>
    <w:p w14:paraId="3C945928" w14:textId="77777777" w:rsid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04F970" w14:textId="63728CE7" w:rsidR="00950255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Экзаменац</w:t>
      </w:r>
      <w:r w:rsidR="00990632" w:rsidRPr="00367DDD">
        <w:rPr>
          <w:rFonts w:ascii="Times New Roman" w:hAnsi="Times New Roman" w:cs="Times New Roman"/>
          <w:sz w:val="24"/>
          <w:szCs w:val="24"/>
        </w:rPr>
        <w:t>ионный билет содержит 3 вопроса</w:t>
      </w:r>
      <w:r w:rsidRPr="00367D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E22744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090CA2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ПОРЯДОК ПРОВЕДЕНИЯ ЭКЗАМЕНА</w:t>
      </w:r>
    </w:p>
    <w:p w14:paraId="39366DC8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E5DB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обучающийся должен прийти на экзамен без опоздания; </w:t>
      </w:r>
    </w:p>
    <w:p w14:paraId="3FFDD09B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себе должен иметь документ, удостоверяющий личность или паспорт, а также ручку и карандаш; </w:t>
      </w:r>
    </w:p>
    <w:p w14:paraId="07389ADC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 приглашению экзаменационной комиссии обучающийся получает экзаменационный билет; </w:t>
      </w:r>
    </w:p>
    <w:p w14:paraId="2199A784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необходимости у обучающегося имеется возможность подготовки к ответам на вопросы экзаменационного билета; </w:t>
      </w:r>
    </w:p>
    <w:p w14:paraId="1EBC324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в случае полной готовности обучающийся может ответить на вопросы экзаменационного билета сразу; </w:t>
      </w:r>
    </w:p>
    <w:p w14:paraId="34E14733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после принятия комиссией ответа обучающегося, он может покинуть аудиторию. </w:t>
      </w:r>
    </w:p>
    <w:p w14:paraId="417549F7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A36BC9" w14:textId="77777777" w:rsidR="001E638E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ВО ВРЕМЯ ПРОВЕДЕНИЯ ЭКЗАМЕНА ЗАПРЕЩЕНО:</w:t>
      </w:r>
    </w:p>
    <w:p w14:paraId="576ADCCD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использование смартфонов, калькуляторов, словарей, шпаргалок, конспектов, книг, записок, либо других печатных или электронных информационных ресурсов; </w:t>
      </w:r>
    </w:p>
    <w:p w14:paraId="39A59C0F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покидать аудиторию во время экзамена; </w:t>
      </w:r>
    </w:p>
    <w:p w14:paraId="2160C165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подсказки и/или помощь посторонних людей; </w:t>
      </w:r>
    </w:p>
    <w:p w14:paraId="17E80048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разговаривать во время экзамена. </w:t>
      </w:r>
    </w:p>
    <w:p w14:paraId="3A5F93A9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B09B7F" w14:textId="77777777" w:rsidR="001E638E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В случае нарушения данных пунктов составляется </w:t>
      </w:r>
      <w:r w:rsidR="001E638E" w:rsidRPr="00367DDD">
        <w:rPr>
          <w:rFonts w:ascii="Times New Roman" w:hAnsi="Times New Roman" w:cs="Times New Roman"/>
          <w:sz w:val="24"/>
          <w:szCs w:val="24"/>
        </w:rPr>
        <w:t>акт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и обучающийся снимается с экзамена. </w:t>
      </w:r>
    </w:p>
    <w:p w14:paraId="354A66ED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В экзаменационную ведомость дисциплины выставляется оценка «F» (неудовлетворительно)</w:t>
      </w:r>
    </w:p>
    <w:p w14:paraId="025B5B75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0FF93" w14:textId="77777777" w:rsidR="00367DDD" w:rsidRPr="00367DDD" w:rsidRDefault="00F62C62" w:rsidP="0036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1963A6" w14:textId="77777777" w:rsidR="00367DDD" w:rsidRPr="00367DDD" w:rsidRDefault="00367DDD" w:rsidP="00367DDD">
      <w:pPr>
        <w:pStyle w:val="a7"/>
        <w:ind w:left="0" w:firstLine="567"/>
        <w:jc w:val="both"/>
      </w:pPr>
      <w:r w:rsidRPr="00367DDD">
        <w:lastRenderedPageBreak/>
        <w:t xml:space="preserve">Учебные достижения обучающихся оцениваются в баллах по </w:t>
      </w:r>
      <w:proofErr w:type="spellStart"/>
      <w:r w:rsidRPr="00367DDD">
        <w:t>балльно</w:t>
      </w:r>
      <w:proofErr w:type="spellEnd"/>
      <w:r w:rsidRPr="00367DDD">
        <w:t xml:space="preserve">-рейтинговой буквенной системе оценки с переводом в традиционную шкалу оценок и </w:t>
      </w:r>
      <w:proofErr w:type="gramStart"/>
      <w:r w:rsidRPr="00367DDD">
        <w:rPr>
          <w:lang w:val="en-US"/>
        </w:rPr>
        <w:t>ECTS</w:t>
      </w:r>
      <w:r w:rsidRPr="00367DDD">
        <w:t xml:space="preserve">  шкале</w:t>
      </w:r>
      <w:proofErr w:type="gramEnd"/>
      <w:r w:rsidRPr="00367DDD">
        <w:t>:</w:t>
      </w: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367DDD" w:rsidRPr="00367DDD" w14:paraId="3E3732D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0A87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241B391E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буквенной системе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AF89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Цифровой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41C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 (%-</w:t>
            </w:r>
            <w:proofErr w:type="spellStart"/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</w:t>
            </w:r>
            <w:proofErr w:type="spellEnd"/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содержание)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3A1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56B6CF2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традиционной системе</w:t>
            </w:r>
          </w:p>
        </w:tc>
      </w:tr>
      <w:tr w:rsidR="00367DDD" w:rsidRPr="00367DDD" w14:paraId="1E60C40D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2F4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294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FBF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C003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</w:t>
            </w:r>
          </w:p>
        </w:tc>
      </w:tr>
      <w:tr w:rsidR="00367DDD" w:rsidRPr="00367DDD" w14:paraId="209A4535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DF58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D8F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E800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</w:p>
        </w:tc>
        <w:tc>
          <w:tcPr>
            <w:tcW w:w="3058" w:type="dxa"/>
            <w:vMerge/>
          </w:tcPr>
          <w:p w14:paraId="1F01BC1C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DAAEA22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BD3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10BA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A8C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C349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</w:t>
            </w:r>
          </w:p>
        </w:tc>
      </w:tr>
      <w:tr w:rsidR="00367DDD" w:rsidRPr="00367DDD" w14:paraId="6E64541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1F2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9536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1FC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</w:p>
        </w:tc>
        <w:tc>
          <w:tcPr>
            <w:tcW w:w="3058" w:type="dxa"/>
            <w:vMerge/>
          </w:tcPr>
          <w:p w14:paraId="32AE93AE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785A3E3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C284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8E0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37E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</w:p>
        </w:tc>
        <w:tc>
          <w:tcPr>
            <w:tcW w:w="3058" w:type="dxa"/>
            <w:vMerge/>
          </w:tcPr>
          <w:p w14:paraId="531569B8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4B502A8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38D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9A5C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CD2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</w:p>
        </w:tc>
        <w:tc>
          <w:tcPr>
            <w:tcW w:w="3058" w:type="dxa"/>
            <w:vMerge/>
          </w:tcPr>
          <w:p w14:paraId="20508021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B1DCDC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8F1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7F2E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3CB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EFAF1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</w:tr>
      <w:tr w:rsidR="00367DDD" w:rsidRPr="00367DDD" w14:paraId="0D6121F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6B5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E7E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AC684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</w:p>
        </w:tc>
        <w:tc>
          <w:tcPr>
            <w:tcW w:w="3058" w:type="dxa"/>
            <w:vMerge/>
          </w:tcPr>
          <w:p w14:paraId="453E982F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154F145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FA60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B947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99C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</w:p>
        </w:tc>
        <w:tc>
          <w:tcPr>
            <w:tcW w:w="3058" w:type="dxa"/>
            <w:vMerge/>
          </w:tcPr>
          <w:p w14:paraId="5D976D75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3B504FF7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D457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E04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D880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</w:p>
        </w:tc>
        <w:tc>
          <w:tcPr>
            <w:tcW w:w="3058" w:type="dxa"/>
            <w:vMerge/>
          </w:tcPr>
          <w:p w14:paraId="49C8E6F0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2048A4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9B3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30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95F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49B3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</w:tr>
      <w:tr w:rsidR="00367DDD" w:rsidRPr="00367DDD" w14:paraId="20A5077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A20E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C5C7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027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</w:p>
        </w:tc>
        <w:tc>
          <w:tcPr>
            <w:tcW w:w="3058" w:type="dxa"/>
            <w:vMerge/>
          </w:tcPr>
          <w:p w14:paraId="1EC2578A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</w:tbl>
    <w:p w14:paraId="761C8B97" w14:textId="77777777" w:rsidR="00367DDD" w:rsidRPr="00367DDD" w:rsidRDefault="00367DDD" w:rsidP="00367DDD">
      <w:pPr>
        <w:ind w:firstLine="567"/>
        <w:rPr>
          <w:rFonts w:ascii="Times New Roman" w:hAnsi="Times New Roman" w:cs="Times New Roman"/>
          <w:sz w:val="24"/>
          <w:szCs w:val="24"/>
          <w:highlight w:val="darkGray"/>
        </w:rPr>
      </w:pPr>
    </w:p>
    <w:p w14:paraId="05D04451" w14:textId="418D7833" w:rsidR="00F62C62" w:rsidRPr="00367DDD" w:rsidRDefault="00F62C62">
      <w:pPr>
        <w:rPr>
          <w:rFonts w:ascii="Times New Roman" w:hAnsi="Times New Roman" w:cs="Times New Roman"/>
          <w:b/>
          <w:sz w:val="24"/>
          <w:szCs w:val="24"/>
        </w:rPr>
      </w:pPr>
    </w:p>
    <w:p w14:paraId="11042A1C" w14:textId="77777777" w:rsidR="007C35C0" w:rsidRPr="007055AE" w:rsidRDefault="007C35C0" w:rsidP="007C35C0">
      <w:pPr>
        <w:widowControl w:val="0"/>
        <w:spacing w:line="255" w:lineRule="auto"/>
        <w:ind w:left="458" w:right="31"/>
        <w:jc w:val="center"/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</w:pPr>
      <w:r w:rsidRPr="007055A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7D02326" wp14:editId="36E164BD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19BD68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П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р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ч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ен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ь тем д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ля 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 xml:space="preserve">итогового 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экзамена п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о ди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с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ци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пл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не</w:t>
      </w:r>
    </w:p>
    <w:p w14:paraId="7682B040" w14:textId="58907B5D" w:rsidR="00782052" w:rsidRPr="001130AF" w:rsidRDefault="00782052" w:rsidP="001130A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130AF">
        <w:rPr>
          <w:rFonts w:ascii="Times New Roman" w:hAnsi="Times New Roman" w:cs="Times New Roman"/>
          <w:sz w:val="24"/>
          <w:szCs w:val="20"/>
        </w:rPr>
        <w:t>Определение уравнения теплопроводности</w:t>
      </w:r>
    </w:p>
    <w:p w14:paraId="39D98CEE" w14:textId="518AB0B1" w:rsidR="00782052" w:rsidRPr="001130AF" w:rsidRDefault="00782052" w:rsidP="001130A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130AF">
        <w:rPr>
          <w:rFonts w:ascii="Times New Roman" w:hAnsi="Times New Roman" w:cs="Times New Roman"/>
          <w:sz w:val="24"/>
          <w:szCs w:val="20"/>
        </w:rPr>
        <w:t>К</w:t>
      </w:r>
      <w:r w:rsidRPr="001130AF">
        <w:rPr>
          <w:rFonts w:ascii="Times New Roman" w:hAnsi="Times New Roman" w:cs="Times New Roman"/>
          <w:sz w:val="24"/>
          <w:szCs w:val="20"/>
        </w:rPr>
        <w:t>лассическое решение</w:t>
      </w:r>
      <w:r w:rsidRPr="001130AF">
        <w:rPr>
          <w:rFonts w:ascii="Times New Roman" w:hAnsi="Times New Roman" w:cs="Times New Roman"/>
          <w:sz w:val="24"/>
          <w:szCs w:val="20"/>
        </w:rPr>
        <w:t xml:space="preserve"> для </w:t>
      </w:r>
      <w:r w:rsidRPr="001130AF">
        <w:rPr>
          <w:rFonts w:ascii="Times New Roman" w:hAnsi="Times New Roman" w:cs="Times New Roman"/>
          <w:sz w:val="24"/>
          <w:szCs w:val="20"/>
        </w:rPr>
        <w:t>уравнения теплопроводности</w:t>
      </w:r>
    </w:p>
    <w:p w14:paraId="0EB07360" w14:textId="75F250C5" w:rsidR="00782052" w:rsidRPr="001130AF" w:rsidRDefault="00782052" w:rsidP="001130A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130AF">
        <w:rPr>
          <w:rFonts w:ascii="Times New Roman" w:hAnsi="Times New Roman" w:cs="Times New Roman"/>
          <w:sz w:val="24"/>
          <w:szCs w:val="20"/>
        </w:rPr>
        <w:t>Ч</w:t>
      </w:r>
      <w:r w:rsidRPr="001130AF">
        <w:rPr>
          <w:rFonts w:ascii="Times New Roman" w:hAnsi="Times New Roman" w:cs="Times New Roman"/>
          <w:sz w:val="24"/>
          <w:szCs w:val="20"/>
        </w:rPr>
        <w:t>исленно</w:t>
      </w:r>
      <w:r w:rsidRPr="001130AF">
        <w:rPr>
          <w:rFonts w:ascii="Times New Roman" w:hAnsi="Times New Roman" w:cs="Times New Roman"/>
          <w:sz w:val="24"/>
          <w:szCs w:val="20"/>
        </w:rPr>
        <w:t>е</w:t>
      </w:r>
      <w:r w:rsidRPr="001130AF">
        <w:rPr>
          <w:rFonts w:ascii="Times New Roman" w:hAnsi="Times New Roman" w:cs="Times New Roman"/>
          <w:sz w:val="24"/>
          <w:szCs w:val="20"/>
        </w:rPr>
        <w:t xml:space="preserve"> </w:t>
      </w:r>
      <w:r w:rsidRPr="001130AF">
        <w:rPr>
          <w:rFonts w:ascii="Times New Roman" w:hAnsi="Times New Roman" w:cs="Times New Roman"/>
          <w:sz w:val="24"/>
          <w:szCs w:val="20"/>
        </w:rPr>
        <w:t>решение</w:t>
      </w:r>
      <w:r w:rsidRPr="001130AF">
        <w:rPr>
          <w:rFonts w:ascii="Times New Roman" w:hAnsi="Times New Roman" w:cs="Times New Roman"/>
          <w:sz w:val="24"/>
          <w:szCs w:val="20"/>
        </w:rPr>
        <w:t xml:space="preserve"> уравнения теплопроводности</w:t>
      </w:r>
    </w:p>
    <w:p w14:paraId="1A5B49E0" w14:textId="77777777" w:rsidR="00782052" w:rsidRPr="001130AF" w:rsidRDefault="00782052" w:rsidP="001130A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130AF">
        <w:rPr>
          <w:rFonts w:ascii="Times New Roman" w:hAnsi="Times New Roman" w:cs="Times New Roman"/>
          <w:sz w:val="24"/>
          <w:szCs w:val="20"/>
        </w:rPr>
        <w:t xml:space="preserve">Обобщенное решение задач математической физики. </w:t>
      </w:r>
    </w:p>
    <w:p w14:paraId="40ACC09E" w14:textId="3B2DC62E" w:rsidR="00782052" w:rsidRPr="001130AF" w:rsidRDefault="00782052" w:rsidP="001130A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130AF">
        <w:rPr>
          <w:rFonts w:ascii="Times New Roman" w:hAnsi="Times New Roman" w:cs="Times New Roman"/>
          <w:sz w:val="24"/>
          <w:szCs w:val="20"/>
        </w:rPr>
        <w:t>Соотношения между классическим и обобщенным решением.</w:t>
      </w:r>
    </w:p>
    <w:p w14:paraId="05A1BD51" w14:textId="62D31496" w:rsidR="00782052" w:rsidRPr="001130AF" w:rsidRDefault="00782052" w:rsidP="001130A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130AF">
        <w:rPr>
          <w:rFonts w:ascii="Times New Roman" w:hAnsi="Times New Roman" w:cs="Times New Roman"/>
          <w:sz w:val="24"/>
          <w:szCs w:val="20"/>
        </w:rPr>
        <w:t>Обобщенные производные</w:t>
      </w:r>
      <w:r w:rsidRPr="001130AF">
        <w:rPr>
          <w:rFonts w:ascii="Times New Roman" w:hAnsi="Times New Roman" w:cs="Times New Roman"/>
          <w:sz w:val="24"/>
          <w:szCs w:val="20"/>
        </w:rPr>
        <w:t>.</w:t>
      </w:r>
    </w:p>
    <w:p w14:paraId="3A02C5C9" w14:textId="0A737636" w:rsidR="00782052" w:rsidRPr="001130AF" w:rsidRDefault="00782052" w:rsidP="001130A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130AF">
        <w:rPr>
          <w:rFonts w:ascii="Times New Roman" w:hAnsi="Times New Roman" w:cs="Times New Roman"/>
          <w:sz w:val="24"/>
          <w:szCs w:val="20"/>
        </w:rPr>
        <w:t>Физический смысл обобщенного решения стационарного уравнения теплопроводности. Обобщенная модель.</w:t>
      </w:r>
    </w:p>
    <w:p w14:paraId="176A8764" w14:textId="16DC79A3" w:rsidR="00782052" w:rsidRPr="001130AF" w:rsidRDefault="00782052" w:rsidP="001130A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130AF">
        <w:rPr>
          <w:rFonts w:ascii="Times New Roman" w:hAnsi="Times New Roman" w:cs="Times New Roman"/>
          <w:sz w:val="24"/>
          <w:szCs w:val="20"/>
        </w:rPr>
        <w:t>Аппроксимация обобщенной модели для стационарного теплопровода.</w:t>
      </w:r>
    </w:p>
    <w:p w14:paraId="233315FF" w14:textId="56C99CD3" w:rsidR="00782052" w:rsidRPr="001130AF" w:rsidRDefault="00782052" w:rsidP="001130A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130AF">
        <w:rPr>
          <w:rFonts w:ascii="Times New Roman" w:hAnsi="Times New Roman" w:cs="Times New Roman"/>
          <w:sz w:val="24"/>
          <w:szCs w:val="20"/>
        </w:rPr>
        <w:t>Сходимость последовательностей и принцип Коши</w:t>
      </w:r>
      <w:r w:rsidRPr="001130AF">
        <w:rPr>
          <w:rFonts w:ascii="Times New Roman" w:hAnsi="Times New Roman" w:cs="Times New Roman"/>
          <w:sz w:val="24"/>
          <w:szCs w:val="20"/>
        </w:rPr>
        <w:t>.</w:t>
      </w:r>
    </w:p>
    <w:p w14:paraId="61728928" w14:textId="0F923ECB" w:rsidR="00782052" w:rsidRPr="001130AF" w:rsidRDefault="00782052" w:rsidP="001130A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130AF">
        <w:rPr>
          <w:rFonts w:ascii="Times New Roman" w:hAnsi="Times New Roman" w:cs="Times New Roman"/>
          <w:sz w:val="24"/>
          <w:szCs w:val="20"/>
        </w:rPr>
        <w:t>Метод Пикара</w:t>
      </w:r>
      <w:r w:rsidRPr="001130AF">
        <w:rPr>
          <w:rFonts w:ascii="Times New Roman" w:hAnsi="Times New Roman" w:cs="Times New Roman"/>
          <w:sz w:val="24"/>
          <w:szCs w:val="20"/>
        </w:rPr>
        <w:t xml:space="preserve"> для дифференциальных уравнений.</w:t>
      </w:r>
    </w:p>
    <w:p w14:paraId="671A1969" w14:textId="787FBA0C" w:rsidR="00782052" w:rsidRPr="001130AF" w:rsidRDefault="00782052" w:rsidP="001130A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130AF">
        <w:rPr>
          <w:rFonts w:ascii="Times New Roman" w:hAnsi="Times New Roman" w:cs="Times New Roman"/>
          <w:sz w:val="24"/>
          <w:szCs w:val="20"/>
        </w:rPr>
        <w:t>Полнота пространств. Примеры неполных пространств</w:t>
      </w:r>
      <w:r w:rsidRPr="001130AF">
        <w:rPr>
          <w:rFonts w:ascii="Times New Roman" w:hAnsi="Times New Roman" w:cs="Times New Roman"/>
          <w:sz w:val="24"/>
          <w:szCs w:val="20"/>
        </w:rPr>
        <w:t>.</w:t>
      </w:r>
    </w:p>
    <w:p w14:paraId="419B8D1F" w14:textId="16FC298F" w:rsidR="00782052" w:rsidRPr="001130AF" w:rsidRDefault="00782052" w:rsidP="001130A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130AF">
        <w:rPr>
          <w:rFonts w:ascii="Times New Roman" w:hAnsi="Times New Roman" w:cs="Times New Roman"/>
          <w:sz w:val="24"/>
          <w:szCs w:val="20"/>
        </w:rPr>
        <w:t>Определение действительных чисел через пополнение.</w:t>
      </w:r>
    </w:p>
    <w:p w14:paraId="5711696D" w14:textId="2A4E01D1" w:rsidR="00782052" w:rsidRPr="001130AF" w:rsidRDefault="00782052" w:rsidP="001130A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130AF">
        <w:rPr>
          <w:rFonts w:ascii="Times New Roman" w:hAnsi="Times New Roman" w:cs="Times New Roman"/>
          <w:sz w:val="24"/>
          <w:szCs w:val="20"/>
        </w:rPr>
        <w:t>Пополнение метрических пространств.</w:t>
      </w:r>
    </w:p>
    <w:p w14:paraId="60EB1AB4" w14:textId="6A67A39D" w:rsidR="00782052" w:rsidRPr="001130AF" w:rsidRDefault="00782052" w:rsidP="001130A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130AF">
        <w:rPr>
          <w:rFonts w:ascii="Times New Roman" w:hAnsi="Times New Roman" w:cs="Times New Roman"/>
          <w:sz w:val="24"/>
          <w:szCs w:val="20"/>
        </w:rPr>
        <w:t>Стандартные обобщенные функции.</w:t>
      </w:r>
    </w:p>
    <w:p w14:paraId="746EE5AB" w14:textId="68ED15BB" w:rsidR="00782052" w:rsidRPr="001130AF" w:rsidRDefault="00782052" w:rsidP="001130A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130AF">
        <w:rPr>
          <w:rFonts w:ascii="Times New Roman" w:hAnsi="Times New Roman" w:cs="Times New Roman"/>
          <w:sz w:val="24"/>
          <w:szCs w:val="20"/>
        </w:rPr>
        <w:t>Секвенциальные обобщенные функции.</w:t>
      </w:r>
    </w:p>
    <w:p w14:paraId="3475E889" w14:textId="77777777" w:rsidR="00782052" w:rsidRPr="001130AF" w:rsidRDefault="00782052" w:rsidP="001130A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130AF">
        <w:rPr>
          <w:rFonts w:ascii="Times New Roman" w:hAnsi="Times New Roman" w:cs="Times New Roman"/>
          <w:sz w:val="24"/>
          <w:szCs w:val="20"/>
        </w:rPr>
        <w:t>Пример неразрешимой задачи оптимального управление.</w:t>
      </w:r>
    </w:p>
    <w:p w14:paraId="3A8537BC" w14:textId="77777777" w:rsidR="001130AF" w:rsidRPr="001130AF" w:rsidRDefault="001130AF" w:rsidP="001130A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130AF">
        <w:rPr>
          <w:rFonts w:ascii="Times New Roman" w:hAnsi="Times New Roman" w:cs="Times New Roman"/>
          <w:sz w:val="24"/>
          <w:szCs w:val="20"/>
        </w:rPr>
        <w:t>Понятие секвенциального управления.</w:t>
      </w:r>
    </w:p>
    <w:p w14:paraId="589A1615" w14:textId="09EAAB02" w:rsidR="00782052" w:rsidRPr="001130AF" w:rsidRDefault="001130AF" w:rsidP="001130A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130AF">
        <w:rPr>
          <w:rFonts w:ascii="Times New Roman" w:hAnsi="Times New Roman" w:cs="Times New Roman"/>
          <w:sz w:val="24"/>
          <w:szCs w:val="20"/>
        </w:rPr>
        <w:t>Секвенциальное расширение экстремальных задач</w:t>
      </w:r>
      <w:r w:rsidRPr="001130AF">
        <w:rPr>
          <w:rFonts w:ascii="Times New Roman" w:hAnsi="Times New Roman" w:cs="Times New Roman"/>
          <w:sz w:val="24"/>
          <w:szCs w:val="20"/>
        </w:rPr>
        <w:t>.</w:t>
      </w:r>
      <w:r w:rsidR="00782052" w:rsidRPr="001130AF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626C938D" w14:textId="23DF12E5" w:rsidR="001130AF" w:rsidRDefault="001130AF" w:rsidP="001130A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130AF">
        <w:rPr>
          <w:rFonts w:ascii="Times New Roman" w:hAnsi="Times New Roman" w:cs="Times New Roman"/>
          <w:sz w:val="24"/>
          <w:szCs w:val="20"/>
        </w:rPr>
        <w:t>Секвенциальная модель явления стационарной теплопередачи</w:t>
      </w:r>
      <w:r w:rsidRPr="001130AF">
        <w:rPr>
          <w:rFonts w:ascii="Times New Roman" w:hAnsi="Times New Roman" w:cs="Times New Roman"/>
          <w:sz w:val="24"/>
          <w:szCs w:val="20"/>
        </w:rPr>
        <w:t>.</w:t>
      </w:r>
    </w:p>
    <w:p w14:paraId="5BAC486F" w14:textId="48BF95A9" w:rsidR="001130AF" w:rsidRPr="001130AF" w:rsidRDefault="001130AF" w:rsidP="001130A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Связь между обобщенной и </w:t>
      </w:r>
      <w:proofErr w:type="spellStart"/>
      <w:r>
        <w:rPr>
          <w:rFonts w:ascii="Times New Roman" w:hAnsi="Times New Roman" w:cs="Times New Roman"/>
          <w:sz w:val="24"/>
          <w:szCs w:val="20"/>
        </w:rPr>
        <w:t>секвенциальной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моделями теплопроводности.</w:t>
      </w:r>
    </w:p>
    <w:p w14:paraId="3739DB37" w14:textId="77777777" w:rsidR="00782052" w:rsidRDefault="00782052" w:rsidP="00782052">
      <w:pPr>
        <w:spacing w:after="0" w:line="240" w:lineRule="auto"/>
        <w:jc w:val="both"/>
        <w:rPr>
          <w:sz w:val="20"/>
          <w:szCs w:val="20"/>
        </w:rPr>
      </w:pPr>
    </w:p>
    <w:p w14:paraId="3A9BA6BC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058418F" w14:textId="77777777" w:rsidR="001E638E" w:rsidRDefault="001059BD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14:paraId="1B0B845C" w14:textId="77777777" w:rsidR="000106D4" w:rsidRDefault="000106D4" w:rsidP="00010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605631" w14:textId="77777777" w:rsidR="00782052" w:rsidRPr="00782052" w:rsidRDefault="00782052" w:rsidP="00782052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052">
        <w:rPr>
          <w:rFonts w:ascii="Times New Roman" w:hAnsi="Times New Roman" w:cs="Times New Roman"/>
          <w:color w:val="000000"/>
          <w:sz w:val="24"/>
          <w:szCs w:val="24"/>
        </w:rPr>
        <w:t>Serovajsky S. Sequential models of mathematical physics. – London, CRS Press, 2019.</w:t>
      </w:r>
    </w:p>
    <w:p w14:paraId="06D75651" w14:textId="77777777" w:rsidR="00782052" w:rsidRPr="00782052" w:rsidRDefault="00782052" w:rsidP="00782052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052">
        <w:rPr>
          <w:rFonts w:ascii="Times New Roman" w:hAnsi="Times New Roman" w:cs="Times New Roman"/>
          <w:color w:val="000000"/>
          <w:sz w:val="24"/>
          <w:szCs w:val="24"/>
        </w:rPr>
        <w:t>Серовайский С.Я. Секвенциальные модели математической физики. – Алматы, Print-S, 2004.</w:t>
      </w:r>
    </w:p>
    <w:p w14:paraId="0E1723F7" w14:textId="77777777" w:rsidR="00782052" w:rsidRPr="00782052" w:rsidRDefault="00782052" w:rsidP="00782052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052">
        <w:rPr>
          <w:rFonts w:ascii="Times New Roman" w:hAnsi="Times New Roman" w:cs="Times New Roman"/>
          <w:color w:val="000000"/>
          <w:sz w:val="24"/>
          <w:szCs w:val="24"/>
        </w:rPr>
        <w:t>Reed M., Simon B. Functional Analysis, N.Y., Academic Press 1980.</w:t>
      </w:r>
    </w:p>
    <w:p w14:paraId="6D8D3D07" w14:textId="77777777" w:rsidR="00782052" w:rsidRPr="00782052" w:rsidRDefault="00782052" w:rsidP="00782052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82052">
        <w:rPr>
          <w:rFonts w:ascii="Times New Roman" w:hAnsi="Times New Roman" w:cs="Times New Roman"/>
          <w:color w:val="000000"/>
          <w:sz w:val="24"/>
          <w:szCs w:val="24"/>
        </w:rPr>
        <w:lastRenderedPageBreak/>
        <w:t>Vladimirov</w:t>
      </w:r>
      <w:proofErr w:type="spellEnd"/>
      <w:r w:rsidRPr="00782052">
        <w:rPr>
          <w:rFonts w:ascii="Times New Roman" w:hAnsi="Times New Roman" w:cs="Times New Roman"/>
          <w:color w:val="000000"/>
          <w:sz w:val="24"/>
          <w:szCs w:val="24"/>
        </w:rPr>
        <w:t xml:space="preserve"> V.S. Methods of the theory of generalized functions. Taylor &amp; Francis, 2002.</w:t>
      </w:r>
    </w:p>
    <w:p w14:paraId="5E6B1BD2" w14:textId="77777777" w:rsidR="00782052" w:rsidRPr="00782052" w:rsidRDefault="00782052" w:rsidP="00782052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052">
        <w:rPr>
          <w:rFonts w:ascii="Times New Roman" w:hAnsi="Times New Roman" w:cs="Times New Roman"/>
          <w:color w:val="000000"/>
          <w:sz w:val="24"/>
          <w:szCs w:val="24"/>
        </w:rPr>
        <w:t>Тихонов А.Н., Самарский А.А. Уравнения математической физики. – М., Наука, 2008</w:t>
      </w:r>
    </w:p>
    <w:p w14:paraId="4E171EE1" w14:textId="77777777" w:rsidR="00782052" w:rsidRPr="00782052" w:rsidRDefault="00782052" w:rsidP="00782052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82052">
        <w:rPr>
          <w:rFonts w:ascii="Times New Roman" w:hAnsi="Times New Roman" w:cs="Times New Roman"/>
          <w:color w:val="000000"/>
          <w:sz w:val="24"/>
          <w:szCs w:val="24"/>
        </w:rPr>
        <w:t>Антосик</w:t>
      </w:r>
      <w:proofErr w:type="spellEnd"/>
      <w:r w:rsidRPr="00782052">
        <w:rPr>
          <w:rFonts w:ascii="Times New Roman" w:hAnsi="Times New Roman" w:cs="Times New Roman"/>
          <w:color w:val="000000"/>
          <w:sz w:val="24"/>
          <w:szCs w:val="24"/>
        </w:rPr>
        <w:t xml:space="preserve"> П., </w:t>
      </w:r>
      <w:proofErr w:type="spellStart"/>
      <w:r w:rsidRPr="00782052">
        <w:rPr>
          <w:rFonts w:ascii="Times New Roman" w:hAnsi="Times New Roman" w:cs="Times New Roman"/>
          <w:color w:val="000000"/>
          <w:sz w:val="24"/>
          <w:szCs w:val="24"/>
        </w:rPr>
        <w:t>Микусинский</w:t>
      </w:r>
      <w:proofErr w:type="spellEnd"/>
      <w:r w:rsidRPr="00782052">
        <w:rPr>
          <w:rFonts w:ascii="Times New Roman" w:hAnsi="Times New Roman" w:cs="Times New Roman"/>
          <w:color w:val="000000"/>
          <w:sz w:val="24"/>
          <w:szCs w:val="24"/>
        </w:rPr>
        <w:t xml:space="preserve"> Я., Сикорский P. Обобщенные функции. Секвенциальный </w:t>
      </w:r>
      <w:proofErr w:type="spellStart"/>
      <w:r w:rsidRPr="00782052">
        <w:rPr>
          <w:rFonts w:ascii="Times New Roman" w:hAnsi="Times New Roman" w:cs="Times New Roman"/>
          <w:color w:val="000000"/>
          <w:sz w:val="24"/>
          <w:szCs w:val="24"/>
        </w:rPr>
        <w:t>подход</w:t>
      </w:r>
      <w:proofErr w:type="spellEnd"/>
      <w:r w:rsidRPr="00782052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proofErr w:type="gramStart"/>
      <w:r w:rsidRPr="00782052">
        <w:rPr>
          <w:rFonts w:ascii="Times New Roman" w:hAnsi="Times New Roman" w:cs="Times New Roman"/>
          <w:color w:val="000000"/>
          <w:sz w:val="24"/>
          <w:szCs w:val="24"/>
        </w:rPr>
        <w:t>М.,</w:t>
      </w:r>
      <w:proofErr w:type="gramEnd"/>
      <w:r w:rsidRPr="007820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2052">
        <w:rPr>
          <w:rFonts w:ascii="Times New Roman" w:hAnsi="Times New Roman" w:cs="Times New Roman"/>
          <w:color w:val="000000"/>
          <w:sz w:val="24"/>
          <w:szCs w:val="24"/>
        </w:rPr>
        <w:t>Мир</w:t>
      </w:r>
      <w:proofErr w:type="spellEnd"/>
      <w:r w:rsidRPr="00782052">
        <w:rPr>
          <w:rFonts w:ascii="Times New Roman" w:hAnsi="Times New Roman" w:cs="Times New Roman"/>
          <w:color w:val="000000"/>
          <w:sz w:val="24"/>
          <w:szCs w:val="24"/>
        </w:rPr>
        <w:t xml:space="preserve">, 1976. </w:t>
      </w:r>
    </w:p>
    <w:p w14:paraId="6808848A" w14:textId="77777777" w:rsidR="00782052" w:rsidRPr="00782052" w:rsidRDefault="00782052" w:rsidP="00782052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052">
        <w:rPr>
          <w:rFonts w:ascii="Times New Roman" w:hAnsi="Times New Roman" w:cs="Times New Roman"/>
          <w:color w:val="000000"/>
          <w:sz w:val="24"/>
          <w:szCs w:val="24"/>
        </w:rPr>
        <w:t>Самарский А. А. Теория разностных схем. – М., Наука, 1977.</w:t>
      </w:r>
    </w:p>
    <w:p w14:paraId="29D18411" w14:textId="77777777" w:rsidR="00782052" w:rsidRPr="00782052" w:rsidRDefault="00782052" w:rsidP="00782052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782052">
        <w:rPr>
          <w:rFonts w:ascii="Times New Roman" w:hAnsi="Times New Roman" w:cs="Times New Roman"/>
          <w:b/>
          <w:color w:val="000000"/>
          <w:sz w:val="24"/>
          <w:szCs w:val="24"/>
        </w:rPr>
        <w:t>Internet</w:t>
      </w:r>
      <w:proofErr w:type="spellEnd"/>
      <w:r w:rsidRPr="007820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82052">
        <w:rPr>
          <w:rFonts w:ascii="Times New Roman" w:hAnsi="Times New Roman" w:cs="Times New Roman"/>
          <w:b/>
          <w:color w:val="000000"/>
          <w:sz w:val="24"/>
          <w:szCs w:val="24"/>
        </w:rPr>
        <w:t>resources</w:t>
      </w:r>
      <w:proofErr w:type="spellEnd"/>
      <w:r w:rsidRPr="0078205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5C44329" w14:textId="77777777" w:rsidR="00782052" w:rsidRPr="00782052" w:rsidRDefault="00782052" w:rsidP="00782052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5" w:tooltip="Alberto Bressan" w:history="1">
        <w:proofErr w:type="spellStart"/>
        <w:r w:rsidRPr="00782052">
          <w:rPr>
            <w:rFonts w:ascii="Times New Roman" w:hAnsi="Times New Roman"/>
            <w:color w:val="000000"/>
            <w:sz w:val="24"/>
            <w:szCs w:val="24"/>
          </w:rPr>
          <w:t>Bressan</w:t>
        </w:r>
        <w:proofErr w:type="spellEnd"/>
        <w:r w:rsidRPr="00782052">
          <w:rPr>
            <w:rFonts w:ascii="Times New Roman" w:hAnsi="Times New Roman"/>
            <w:color w:val="000000"/>
            <w:sz w:val="24"/>
            <w:szCs w:val="24"/>
          </w:rPr>
          <w:t>, Alberto</w:t>
        </w:r>
      </w:hyperlink>
      <w:r w:rsidRPr="00782052">
        <w:rPr>
          <w:rFonts w:ascii="Times New Roman" w:hAnsi="Times New Roman" w:cs="Times New Roman"/>
          <w:color w:val="000000"/>
          <w:sz w:val="24"/>
          <w:szCs w:val="24"/>
        </w:rPr>
        <w:t> (December 8, 2010). </w:t>
      </w:r>
      <w:hyperlink r:id="rId6" w:history="1">
        <w:r w:rsidRPr="00782052">
          <w:rPr>
            <w:rFonts w:ascii="Times New Roman" w:hAnsi="Times New Roman"/>
            <w:color w:val="000000"/>
            <w:sz w:val="24"/>
            <w:szCs w:val="24"/>
          </w:rPr>
          <w:t>"</w:t>
        </w:r>
        <w:proofErr w:type="spellStart"/>
        <w:r w:rsidRPr="00782052">
          <w:rPr>
            <w:rFonts w:ascii="Times New Roman" w:hAnsi="Times New Roman"/>
            <w:color w:val="000000"/>
            <w:sz w:val="24"/>
            <w:szCs w:val="24"/>
          </w:rPr>
          <w:t>Noncooperative</w:t>
        </w:r>
        <w:proofErr w:type="spellEnd"/>
        <w:r w:rsidRPr="00782052">
          <w:rPr>
            <w:rFonts w:ascii="Times New Roman" w:hAnsi="Times New Roman"/>
            <w:color w:val="000000"/>
            <w:sz w:val="24"/>
            <w:szCs w:val="24"/>
          </w:rPr>
          <w:t xml:space="preserve"> Sequential models: A Tutorial"</w:t>
        </w:r>
      </w:hyperlink>
      <w:r w:rsidRPr="00782052">
        <w:rPr>
          <w:rFonts w:ascii="Times New Roman" w:hAnsi="Times New Roman" w:cs="Times New Roman"/>
          <w:color w:val="000000"/>
          <w:sz w:val="24"/>
          <w:szCs w:val="24"/>
        </w:rPr>
        <w:t xml:space="preserve">  Department of Mathematics, Penn State University. </w:t>
      </w:r>
    </w:p>
    <w:p w14:paraId="35516492" w14:textId="77777777" w:rsidR="00782052" w:rsidRPr="00782052" w:rsidRDefault="00782052" w:rsidP="00782052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Pr="00782052">
          <w:rPr>
            <w:rFonts w:ascii="Times New Roman" w:hAnsi="Times New Roman"/>
            <w:color w:val="000000"/>
            <w:sz w:val="24"/>
            <w:szCs w:val="24"/>
          </w:rPr>
          <w:t>http://window.edu.ru/resource/918/77918/files/mathphis.pdf</w:t>
        </w:r>
      </w:hyperlink>
    </w:p>
    <w:p w14:paraId="6217A242" w14:textId="0E8C055E" w:rsidR="00782052" w:rsidRPr="00782052" w:rsidRDefault="00782052" w:rsidP="00782052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052">
        <w:rPr>
          <w:rFonts w:ascii="Times New Roman" w:hAnsi="Times New Roman" w:cs="Times New Roman"/>
          <w:color w:val="000000"/>
          <w:sz w:val="24"/>
          <w:szCs w:val="24"/>
        </w:rPr>
        <w:t>И.М.Гельфанд, Г.Е.Шилов. </w:t>
      </w:r>
      <w:r w:rsidRPr="00782052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782052">
        <w:rPr>
          <w:rFonts w:ascii="Times New Roman" w:hAnsi="Times New Roman" w:cs="Times New Roman"/>
          <w:color w:val="000000"/>
          <w:sz w:val="24"/>
          <w:szCs w:val="24"/>
        </w:rPr>
        <w:instrText xml:space="preserve"> HYPERLINK "http://www.mccme.ru/free-books/distr1/index.html" </w:instrText>
      </w:r>
      <w:r w:rsidRPr="00782052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782052">
        <w:rPr>
          <w:rFonts w:ascii="Times New Roman" w:hAnsi="Times New Roman" w:cs="Times New Roman"/>
          <w:color w:val="000000"/>
          <w:sz w:val="24"/>
          <w:szCs w:val="24"/>
        </w:rPr>
        <w:t>Обобщенные функции и действия над ними</w:t>
      </w:r>
      <w:r w:rsidRPr="00782052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14:paraId="2BD52E5C" w14:textId="77777777" w:rsidR="00782052" w:rsidRPr="00782052" w:rsidRDefault="00782052" w:rsidP="00782052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FB8B3C4" w14:textId="77777777" w:rsidR="00782052" w:rsidRPr="00782052" w:rsidRDefault="00782052" w:rsidP="00782052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41C418D" w14:textId="77777777" w:rsidR="000106D4" w:rsidRPr="00BB7941" w:rsidRDefault="000106D4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0106D4" w:rsidRPr="00BB79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26CEE6" w14:textId="77777777" w:rsidR="007C35C0" w:rsidRPr="006615FF" w:rsidRDefault="007C35C0" w:rsidP="007C35C0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69DBF8B6" w14:textId="77777777" w:rsidR="007C35C0" w:rsidRPr="003E3B46" w:rsidRDefault="007C35C0" w:rsidP="007C35C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 w:rsidRPr="006615FF"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ЫЙ Э</w:t>
      </w:r>
      <w:r w:rsidRPr="006615FF">
        <w:rPr>
          <w:rFonts w:ascii="Times New Roman" w:eastAsia="QOVFH+ArialMT" w:hAnsi="Times New Roman" w:cs="Times New Roman"/>
          <w:b/>
          <w:bCs/>
          <w:spacing w:val="6"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З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М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ЕН: </w:t>
      </w:r>
      <w:r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  <w:lang w:val="kk-KZ"/>
        </w:rPr>
        <w:t>УСТНО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7C35C0" w:rsidRPr="00256FDF" w14:paraId="30CE10CD" w14:textId="77777777" w:rsidTr="0033033E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36E14FE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45A4A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3C8BA41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69DFC59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5E6A6AB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BAC6" w14:textId="77777777" w:rsidR="007C35C0" w:rsidRPr="00256FDF" w:rsidRDefault="007C35C0" w:rsidP="0033033E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7C35C0" w:rsidRPr="00256FDF" w14:paraId="4F0C1487" w14:textId="77777777" w:rsidTr="0033033E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C675E43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82FB8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7797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BC36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543C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5BDD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14:paraId="7B88ED7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35C0" w:rsidRPr="00256FDF" w14:paraId="09DAB108" w14:textId="77777777" w:rsidTr="0033033E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D7C6579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920C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ADF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2A15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2332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1E8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0377044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7C35C0" w:rsidRPr="00256FDF" w14:paraId="653A37F0" w14:textId="77777777" w:rsidTr="0033033E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5C62898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1 вопрос</w:t>
            </w:r>
          </w:p>
          <w:p w14:paraId="3E101AE6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AE4AE9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AF5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8978A9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8ABDC34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742BAD9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</w:p>
          <w:p w14:paraId="4AAED5D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304D7EAE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це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</w:p>
          <w:p w14:paraId="2801A531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0351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ержит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раск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ую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да              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ут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построен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гично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ем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354F" w14:textId="77777777" w:rsidR="007C35C0" w:rsidRPr="00256FDF" w:rsidRDefault="007C35C0" w:rsidP="0033033E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шо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 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ержит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но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окра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енную ар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 основн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шение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чное уп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E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ся за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4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ще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ые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нарушен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я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гики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риала,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иллюстри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онспе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в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ых занят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140C" w14:textId="77777777" w:rsidR="007C35C0" w:rsidRPr="00256FDF" w:rsidRDefault="007C35C0" w:rsidP="0033033E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еправил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ная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я, 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и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чевые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неверн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закл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EA59" w14:textId="77777777" w:rsidR="007C35C0" w:rsidRPr="00256FDF" w:rsidRDefault="007C35C0" w:rsidP="0033033E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основных понятий,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…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C35C0" w:rsidRPr="00256FDF" w14:paraId="2BD93657" w14:textId="77777777" w:rsidTr="0033033E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580E9B4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2 вопрос</w:t>
            </w:r>
          </w:p>
          <w:p w14:paraId="3D924701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FBAB61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C009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Прим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нен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 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бра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 </w:t>
            </w:r>
          </w:p>
          <w:p w14:paraId="5DBED789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 и 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хн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7D5F7A6F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онкр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тн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ым </w:t>
            </w:r>
          </w:p>
          <w:p w14:paraId="52E8E218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прак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ским за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909B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нение 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ернуты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опрос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им решением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54A4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стичное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мес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лным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рса;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рам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норм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рсу;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D240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 фра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 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ушением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огич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й посл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льност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смыс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овые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чности,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9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ный 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шения зада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ли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думанный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еум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нять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 об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щен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шибок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очетов, превосх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орму.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065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енять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 для решения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ть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ы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обо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7067A8D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  <w:sectPr w:rsidR="007C35C0" w:rsidRPr="00256FDF" w:rsidSect="007C35C0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5E984FFB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7C35C0" w:rsidRPr="00256FDF" w14:paraId="30CE9493" w14:textId="77777777" w:rsidTr="0033033E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4414B72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002D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02B74D1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E2D7827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3E52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7C35C0" w:rsidRPr="00256FDF" w14:paraId="2C53D1CE" w14:textId="77777777" w:rsidTr="0033033E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0269B8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5E0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4AC4" w14:textId="77777777" w:rsidR="007C35C0" w:rsidRPr="00256FDF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39D6" w14:textId="77777777" w:rsidR="007C35C0" w:rsidRPr="00256FDF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B1AB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7A863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7C35C0" w:rsidRPr="00256FDF" w14:paraId="5050A8D3" w14:textId="77777777" w:rsidTr="0033033E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6A49EA2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7BAE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78FC" w14:textId="77777777" w:rsidR="007C35C0" w:rsidRPr="007C35C0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2CEC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1740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D0F7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379E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(0-9 баллов)</w:t>
            </w:r>
          </w:p>
        </w:tc>
      </w:tr>
      <w:tr w:rsidR="007C35C0" w:rsidRPr="00256FDF" w14:paraId="35BC8DF2" w14:textId="77777777" w:rsidTr="0033033E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16998C5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14:paraId="0B16898C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7A60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AFC3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</w:t>
            </w:r>
            <w:proofErr w:type="gramEnd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D07A2A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7B1E" w14:textId="77777777" w:rsidR="007C35C0" w:rsidRPr="00D07A2A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D07A2A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ениях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proofErr w:type="gramEnd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1F57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26BF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B3492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1"/>
    </w:tbl>
    <w:p w14:paraId="1D9E4CA4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CEEED3E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510502B" w14:textId="77777777" w:rsidR="007C35C0" w:rsidRDefault="007C35C0" w:rsidP="007C35C0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</w:rPr>
        <w:t>о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</w:rPr>
        <w:t xml:space="preserve">с </w:t>
      </w:r>
      <w:r>
        <w:rPr>
          <w:color w:val="000000"/>
          <w:w w:val="112"/>
          <w:sz w:val="23"/>
          <w:szCs w:val="23"/>
        </w:rPr>
        <w:t xml:space="preserve">-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4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6DE069FE" w14:textId="77777777" w:rsidR="007C35C0" w:rsidRPr="00012071" w:rsidRDefault="007C35C0" w:rsidP="007C35C0">
      <w:pPr>
        <w:rPr>
          <w:rFonts w:ascii="Times New Roman" w:hAnsi="Times New Roman" w:cs="Times New Roman"/>
        </w:rPr>
      </w:pPr>
    </w:p>
    <w:p w14:paraId="554F3673" w14:textId="77777777" w:rsidR="007C35C0" w:rsidRPr="007055AE" w:rsidRDefault="007C35C0" w:rsidP="007C35C0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98F7E9" w14:textId="4CFB1D68" w:rsidR="001059BD" w:rsidRPr="007C35C0" w:rsidRDefault="001059BD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1059BD" w:rsidRPr="007C35C0" w:rsidSect="007C35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0EC0764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1400A"/>
    <w:multiLevelType w:val="hybridMultilevel"/>
    <w:tmpl w:val="E4647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47923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246177"/>
    <w:multiLevelType w:val="hybridMultilevel"/>
    <w:tmpl w:val="9B741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9A14AE"/>
    <w:multiLevelType w:val="hybridMultilevel"/>
    <w:tmpl w:val="E6944EA6"/>
    <w:lvl w:ilvl="0" w:tplc="0330B3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D7F26"/>
    <w:multiLevelType w:val="hybridMultilevel"/>
    <w:tmpl w:val="43F4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B58EB"/>
    <w:multiLevelType w:val="hybridMultilevel"/>
    <w:tmpl w:val="C1F45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14"/>
  </w:num>
  <w:num w:numId="6">
    <w:abstractNumId w:val="5"/>
  </w:num>
  <w:num w:numId="7">
    <w:abstractNumId w:val="4"/>
  </w:num>
  <w:num w:numId="8">
    <w:abstractNumId w:val="10"/>
  </w:num>
  <w:num w:numId="9">
    <w:abstractNumId w:val="21"/>
  </w:num>
  <w:num w:numId="10">
    <w:abstractNumId w:val="11"/>
  </w:num>
  <w:num w:numId="11">
    <w:abstractNumId w:val="12"/>
    <w:lvlOverride w:ilvl="0">
      <w:startOverride w:val="1"/>
    </w:lvlOverride>
  </w:num>
  <w:num w:numId="12">
    <w:abstractNumId w:val="20"/>
  </w:num>
  <w:num w:numId="13">
    <w:abstractNumId w:val="23"/>
  </w:num>
  <w:num w:numId="14">
    <w:abstractNumId w:val="8"/>
  </w:num>
  <w:num w:numId="15">
    <w:abstractNumId w:val="17"/>
  </w:num>
  <w:num w:numId="16">
    <w:abstractNumId w:val="22"/>
  </w:num>
  <w:num w:numId="17">
    <w:abstractNumId w:val="18"/>
  </w:num>
  <w:num w:numId="18">
    <w:abstractNumId w:val="6"/>
  </w:num>
  <w:num w:numId="19">
    <w:abstractNumId w:val="1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3"/>
  </w:num>
  <w:num w:numId="24">
    <w:abstractNumId w:val="1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106D4"/>
    <w:rsid w:val="000227BA"/>
    <w:rsid w:val="00027A80"/>
    <w:rsid w:val="000C4950"/>
    <w:rsid w:val="000D69FA"/>
    <w:rsid w:val="000F6018"/>
    <w:rsid w:val="001059BD"/>
    <w:rsid w:val="001130AF"/>
    <w:rsid w:val="001D2330"/>
    <w:rsid w:val="001E1890"/>
    <w:rsid w:val="001E638E"/>
    <w:rsid w:val="001F0D39"/>
    <w:rsid w:val="00252D25"/>
    <w:rsid w:val="002C7485"/>
    <w:rsid w:val="00367DDD"/>
    <w:rsid w:val="003F5A1A"/>
    <w:rsid w:val="00403141"/>
    <w:rsid w:val="004753AC"/>
    <w:rsid w:val="00596E9F"/>
    <w:rsid w:val="0067102C"/>
    <w:rsid w:val="006F6C74"/>
    <w:rsid w:val="007055DC"/>
    <w:rsid w:val="00775063"/>
    <w:rsid w:val="00782052"/>
    <w:rsid w:val="007C27EA"/>
    <w:rsid w:val="007C35C0"/>
    <w:rsid w:val="00864CF3"/>
    <w:rsid w:val="008F02C2"/>
    <w:rsid w:val="008F0544"/>
    <w:rsid w:val="00950255"/>
    <w:rsid w:val="00974EFF"/>
    <w:rsid w:val="00990632"/>
    <w:rsid w:val="00B41AA7"/>
    <w:rsid w:val="00B7215A"/>
    <w:rsid w:val="00BB7941"/>
    <w:rsid w:val="00C75F37"/>
    <w:rsid w:val="00CC43D9"/>
    <w:rsid w:val="00D846FA"/>
    <w:rsid w:val="00D903EE"/>
    <w:rsid w:val="00DD68A6"/>
    <w:rsid w:val="00E51FF6"/>
    <w:rsid w:val="00EC2C4F"/>
    <w:rsid w:val="00F62C62"/>
    <w:rsid w:val="00F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AFC0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aliases w:val="Обычный (Web)"/>
    <w:basedOn w:val="a"/>
    <w:uiPriority w:val="99"/>
    <w:unhideWhenUsed/>
    <w:qFormat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35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s00">
    <w:name w:val="s00"/>
    <w:basedOn w:val="a0"/>
    <w:rsid w:val="007C35C0"/>
  </w:style>
  <w:style w:type="paragraph" w:styleId="aa">
    <w:name w:val="No Spacing"/>
    <w:uiPriority w:val="1"/>
    <w:qFormat/>
    <w:rsid w:val="007C35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txt1">
    <w:name w:val="rtxt1"/>
    <w:rsid w:val="007C35C0"/>
    <w:rPr>
      <w:sz w:val="16"/>
      <w:szCs w:val="16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7C35C0"/>
  </w:style>
  <w:style w:type="paragraph" w:styleId="ab">
    <w:name w:val="Body Text Indent"/>
    <w:basedOn w:val="a"/>
    <w:link w:val="ac"/>
    <w:rsid w:val="007C35C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C35C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indow.edu.ru/resource/918/77918/files/mathphi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h.psu.edu/bressan/PSPDF/game-lnew.pdf" TargetMode="External"/><Relationship Id="rId5" Type="http://schemas.openxmlformats.org/officeDocument/2006/relationships/hyperlink" Target="https://en.wikipedia.org/wiki/Alberto_Bress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2025-04-02T11:02:00Z</dcterms:created>
  <dcterms:modified xsi:type="dcterms:W3CDTF">2025-04-02T11:47:00Z</dcterms:modified>
</cp:coreProperties>
</file>